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E9E" w:rsidRDefault="00E16E9E" w:rsidP="00E16E9E">
      <w:pPr>
        <w:jc w:val="center"/>
        <w:rPr>
          <w:color w:val="2E74B5" w:themeColor="accent1" w:themeShade="BF"/>
          <w:sz w:val="40"/>
          <w:szCs w:val="40"/>
        </w:rPr>
      </w:pPr>
      <w:r>
        <w:rPr>
          <w:noProof/>
          <w:lang w:eastAsia="fr-FR"/>
        </w:rPr>
        <w:drawing>
          <wp:inline distT="0" distB="0" distL="0" distR="0" wp14:anchorId="53741C24" wp14:editId="2868624D">
            <wp:extent cx="1695450" cy="549719"/>
            <wp:effectExtent l="0" t="0" r="0" b="3175"/>
            <wp:docPr id="2" name="Image 2" descr="C:\Users\lepadanm\Desktop\conservatoire_mmm b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padanm\Desktop\conservatoire_mmm b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8439" cy="553930"/>
                    </a:xfrm>
                    <a:prstGeom prst="rect">
                      <a:avLst/>
                    </a:prstGeom>
                    <a:noFill/>
                    <a:ln>
                      <a:noFill/>
                    </a:ln>
                  </pic:spPr>
                </pic:pic>
              </a:graphicData>
            </a:graphic>
          </wp:inline>
        </w:drawing>
      </w:r>
    </w:p>
    <w:p w:rsidR="00E16E9E" w:rsidRDefault="00E16E9E" w:rsidP="004E7E58">
      <w:pPr>
        <w:rPr>
          <w:color w:val="2E74B5" w:themeColor="accent1" w:themeShade="BF"/>
          <w:sz w:val="40"/>
          <w:szCs w:val="40"/>
        </w:rPr>
      </w:pPr>
    </w:p>
    <w:p w:rsidR="00AE6A20" w:rsidRDefault="00AE6A20" w:rsidP="00E16E9E">
      <w:pPr>
        <w:jc w:val="center"/>
        <w:rPr>
          <w:color w:val="2E74B5" w:themeColor="accent1" w:themeShade="BF"/>
          <w:sz w:val="40"/>
          <w:szCs w:val="40"/>
        </w:rPr>
      </w:pPr>
    </w:p>
    <w:p w:rsidR="00AE6A20" w:rsidRDefault="00AE6A20" w:rsidP="00E16E9E">
      <w:pPr>
        <w:jc w:val="center"/>
        <w:rPr>
          <w:color w:val="2E74B5" w:themeColor="accent1" w:themeShade="BF"/>
          <w:sz w:val="40"/>
          <w:szCs w:val="40"/>
        </w:rPr>
      </w:pPr>
    </w:p>
    <w:p w:rsidR="00AE6A20" w:rsidRDefault="00AE6A20" w:rsidP="00E16E9E">
      <w:pPr>
        <w:jc w:val="center"/>
        <w:rPr>
          <w:color w:val="2E74B5" w:themeColor="accent1" w:themeShade="BF"/>
          <w:sz w:val="40"/>
          <w:szCs w:val="40"/>
        </w:rPr>
      </w:pPr>
    </w:p>
    <w:p w:rsidR="00E16E9E" w:rsidRPr="00AE6A20" w:rsidRDefault="00E16E9E" w:rsidP="00E16E9E">
      <w:pPr>
        <w:jc w:val="center"/>
        <w:rPr>
          <w:color w:val="2E74B5" w:themeColor="accent1" w:themeShade="BF"/>
          <w:sz w:val="144"/>
          <w:szCs w:val="144"/>
        </w:rPr>
      </w:pPr>
      <w:r w:rsidRPr="00AE6A20">
        <w:rPr>
          <w:color w:val="2E74B5" w:themeColor="accent1" w:themeShade="BF"/>
          <w:sz w:val="144"/>
          <w:szCs w:val="144"/>
        </w:rPr>
        <w:t>PÔLE THEÂ</w:t>
      </w:r>
      <w:r w:rsidR="00337048" w:rsidRPr="00AE6A20">
        <w:rPr>
          <w:color w:val="2E74B5" w:themeColor="accent1" w:themeShade="BF"/>
          <w:sz w:val="144"/>
          <w:szCs w:val="144"/>
        </w:rPr>
        <w:t>TRE</w:t>
      </w:r>
    </w:p>
    <w:p w:rsidR="00E16E9E" w:rsidRPr="003A1B43" w:rsidRDefault="00E16E9E" w:rsidP="00AE6A20">
      <w:pPr>
        <w:jc w:val="right"/>
        <w:rPr>
          <w:color w:val="2E74B5" w:themeColor="accent1" w:themeShade="BF"/>
          <w:sz w:val="40"/>
          <w:szCs w:val="40"/>
        </w:rPr>
      </w:pPr>
      <w:r>
        <w:rPr>
          <w:color w:val="2E74B5" w:themeColor="accent1" w:themeShade="BF"/>
          <w:sz w:val="40"/>
          <w:szCs w:val="40"/>
        </w:rPr>
        <w:t>(Mars 2019)</w:t>
      </w:r>
    </w:p>
    <w:p w:rsidR="00E16E9E" w:rsidRDefault="00E16E9E">
      <w:pPr>
        <w:rPr>
          <w:color w:val="2E74B5" w:themeColor="accent1" w:themeShade="BF"/>
          <w:sz w:val="32"/>
          <w:szCs w:val="32"/>
        </w:rPr>
      </w:pPr>
    </w:p>
    <w:p w:rsidR="00AE6A20" w:rsidRDefault="00AE6A20">
      <w:pPr>
        <w:rPr>
          <w:color w:val="2E74B5" w:themeColor="accent1" w:themeShade="BF"/>
          <w:sz w:val="32"/>
          <w:szCs w:val="32"/>
        </w:rPr>
      </w:pPr>
    </w:p>
    <w:p w:rsidR="00AE6A20" w:rsidRDefault="00AE6A20">
      <w:pPr>
        <w:rPr>
          <w:color w:val="2E74B5" w:themeColor="accent1" w:themeShade="BF"/>
          <w:sz w:val="32"/>
          <w:szCs w:val="32"/>
        </w:rPr>
      </w:pPr>
    </w:p>
    <w:p w:rsidR="00AE6A20" w:rsidRDefault="00AE6A20">
      <w:pPr>
        <w:rPr>
          <w:color w:val="2E74B5" w:themeColor="accent1" w:themeShade="BF"/>
          <w:sz w:val="32"/>
          <w:szCs w:val="32"/>
        </w:rPr>
      </w:pPr>
    </w:p>
    <w:p w:rsidR="00AE6A20" w:rsidRDefault="00AE6A20">
      <w:pPr>
        <w:rPr>
          <w:color w:val="2E74B5" w:themeColor="accent1" w:themeShade="BF"/>
          <w:sz w:val="32"/>
          <w:szCs w:val="32"/>
        </w:rPr>
      </w:pPr>
    </w:p>
    <w:p w:rsidR="00AE6A20" w:rsidRDefault="00AE6A20">
      <w:pPr>
        <w:rPr>
          <w:color w:val="2E74B5" w:themeColor="accent1" w:themeShade="BF"/>
          <w:sz w:val="32"/>
          <w:szCs w:val="32"/>
        </w:rPr>
      </w:pPr>
    </w:p>
    <w:p w:rsidR="00AE6A20" w:rsidRDefault="00AE6A20">
      <w:pPr>
        <w:rPr>
          <w:color w:val="2E74B5" w:themeColor="accent1" w:themeShade="BF"/>
          <w:sz w:val="32"/>
          <w:szCs w:val="32"/>
        </w:rPr>
      </w:pPr>
    </w:p>
    <w:p w:rsidR="00AE6A20" w:rsidRDefault="00AE6A20">
      <w:pPr>
        <w:rPr>
          <w:color w:val="2E74B5" w:themeColor="accent1" w:themeShade="BF"/>
          <w:sz w:val="32"/>
          <w:szCs w:val="32"/>
        </w:rPr>
      </w:pPr>
    </w:p>
    <w:p w:rsidR="00AE6A20" w:rsidRDefault="00AE6A20">
      <w:pPr>
        <w:rPr>
          <w:color w:val="2E74B5" w:themeColor="accent1" w:themeShade="BF"/>
          <w:sz w:val="32"/>
          <w:szCs w:val="32"/>
        </w:rPr>
      </w:pPr>
    </w:p>
    <w:p w:rsidR="00AE6A20" w:rsidRDefault="00AE6A20">
      <w:pPr>
        <w:rPr>
          <w:color w:val="2E74B5" w:themeColor="accent1" w:themeShade="BF"/>
          <w:sz w:val="32"/>
          <w:szCs w:val="32"/>
        </w:rPr>
      </w:pPr>
    </w:p>
    <w:p w:rsidR="00AE6A20" w:rsidRDefault="00AE6A20">
      <w:pPr>
        <w:rPr>
          <w:color w:val="2E74B5" w:themeColor="accent1" w:themeShade="BF"/>
          <w:sz w:val="32"/>
          <w:szCs w:val="32"/>
        </w:rPr>
      </w:pPr>
    </w:p>
    <w:p w:rsidR="00AE6A20" w:rsidRDefault="00AE6A20">
      <w:pPr>
        <w:rPr>
          <w:color w:val="2E74B5" w:themeColor="accent1" w:themeShade="BF"/>
          <w:sz w:val="32"/>
          <w:szCs w:val="32"/>
        </w:rPr>
      </w:pPr>
    </w:p>
    <w:p w:rsidR="00E16E9E" w:rsidRDefault="00E16E9E">
      <w:pPr>
        <w:rPr>
          <w:color w:val="2E74B5" w:themeColor="accent1" w:themeShade="BF"/>
          <w:sz w:val="32"/>
          <w:szCs w:val="32"/>
        </w:rPr>
      </w:pPr>
    </w:p>
    <w:p w:rsidR="00337048" w:rsidRPr="00E16E9E" w:rsidRDefault="00337048" w:rsidP="00E16E9E">
      <w:pPr>
        <w:shd w:val="clear" w:color="auto" w:fill="2E74B5" w:themeFill="accent1" w:themeFillShade="BF"/>
        <w:rPr>
          <w:color w:val="FFFFFF" w:themeColor="background1"/>
          <w:sz w:val="32"/>
          <w:szCs w:val="32"/>
        </w:rPr>
      </w:pPr>
      <w:r w:rsidRPr="00E16E9E">
        <w:rPr>
          <w:color w:val="FFFFFF" w:themeColor="background1"/>
          <w:sz w:val="32"/>
          <w:szCs w:val="32"/>
        </w:rPr>
        <w:lastRenderedPageBreak/>
        <w:t>LES CURSUS</w:t>
      </w:r>
    </w:p>
    <w:p w:rsidR="00337048" w:rsidRPr="00337048" w:rsidRDefault="00337048">
      <w:pPr>
        <w:rPr>
          <w:rFonts w:cstheme="minorHAnsi"/>
        </w:rPr>
      </w:pPr>
      <w:r w:rsidRPr="00337048">
        <w:rPr>
          <w:rFonts w:cstheme="minorHAnsi"/>
        </w:rPr>
        <w:t xml:space="preserve">Le conservatoire propose 3 cycles </w:t>
      </w:r>
      <w:r w:rsidR="003A1B43">
        <w:rPr>
          <w:rFonts w:cstheme="minorHAnsi"/>
        </w:rPr>
        <w:t xml:space="preserve">d’étude </w:t>
      </w:r>
      <w:r w:rsidRPr="00337048">
        <w:rPr>
          <w:rFonts w:cstheme="minorHAnsi"/>
        </w:rPr>
        <w:t>dans le cursus théâtre </w:t>
      </w:r>
      <w:r>
        <w:rPr>
          <w:rFonts w:cstheme="minorHAnsi"/>
        </w:rPr>
        <w:t xml:space="preserve"> (à partir de 18 ans) </w:t>
      </w:r>
      <w:r w:rsidRPr="00337048">
        <w:rPr>
          <w:rFonts w:cstheme="minorHAnsi"/>
        </w:rPr>
        <w:t>:</w:t>
      </w:r>
    </w:p>
    <w:p w:rsidR="006F3ABC" w:rsidRPr="006F3ABC" w:rsidRDefault="00E16E9E" w:rsidP="006F3ABC">
      <w:pPr>
        <w:spacing w:before="100" w:beforeAutospacing="1" w:after="100" w:afterAutospacing="1" w:line="240" w:lineRule="auto"/>
        <w:rPr>
          <w:rFonts w:eastAsia="Times New Roman" w:cstheme="minorHAnsi"/>
          <w:lang w:eastAsia="fr-FR"/>
        </w:rPr>
      </w:pPr>
      <w:r w:rsidRPr="00E16E9E">
        <w:rPr>
          <w:rFonts w:eastAsia="Times New Roman" w:cstheme="minorHAnsi"/>
          <w:b/>
          <w:color w:val="2E74B5" w:themeColor="accent1" w:themeShade="BF"/>
          <w:sz w:val="28"/>
          <w:szCs w:val="28"/>
          <w:u w:val="single"/>
          <w:lang w:eastAsia="fr-FR"/>
        </w:rPr>
        <w:t xml:space="preserve">1/ </w:t>
      </w:r>
      <w:r w:rsidR="00CC6FFA" w:rsidRPr="00E16E9E">
        <w:rPr>
          <w:rFonts w:eastAsia="Times New Roman" w:cstheme="minorHAnsi"/>
          <w:b/>
          <w:color w:val="2E74B5" w:themeColor="accent1" w:themeShade="BF"/>
          <w:sz w:val="28"/>
          <w:szCs w:val="28"/>
          <w:u w:val="single"/>
          <w:lang w:eastAsia="fr-FR"/>
        </w:rPr>
        <w:t>Le C</w:t>
      </w:r>
      <w:r w:rsidR="003A1B43" w:rsidRPr="00E16E9E">
        <w:rPr>
          <w:rFonts w:eastAsia="Times New Roman" w:cstheme="minorHAnsi"/>
          <w:b/>
          <w:color w:val="2E74B5" w:themeColor="accent1" w:themeShade="BF"/>
          <w:sz w:val="28"/>
          <w:szCs w:val="28"/>
          <w:u w:val="single"/>
          <w:lang w:eastAsia="fr-FR"/>
        </w:rPr>
        <w:t>ycle</w:t>
      </w:r>
      <w:r w:rsidR="00CC6FFA" w:rsidRPr="00E16E9E">
        <w:rPr>
          <w:rFonts w:eastAsia="Times New Roman" w:cstheme="minorHAnsi"/>
          <w:b/>
          <w:color w:val="2E74B5" w:themeColor="accent1" w:themeShade="BF"/>
          <w:sz w:val="28"/>
          <w:szCs w:val="28"/>
          <w:u w:val="single"/>
          <w:lang w:eastAsia="fr-FR"/>
        </w:rPr>
        <w:t xml:space="preserve"> de Détermination</w:t>
      </w:r>
      <w:r w:rsidR="003A1B43" w:rsidRPr="006F3ABC">
        <w:rPr>
          <w:rFonts w:eastAsia="Times New Roman" w:cstheme="minorHAnsi"/>
          <w:color w:val="2E74B5" w:themeColor="accent1" w:themeShade="BF"/>
          <w:lang w:eastAsia="fr-FR"/>
        </w:rPr>
        <w:t> </w:t>
      </w:r>
      <w:r w:rsidR="003A1B43" w:rsidRPr="006F3ABC">
        <w:rPr>
          <w:rFonts w:eastAsia="Times New Roman" w:cstheme="minorHAnsi"/>
          <w:lang w:eastAsia="fr-FR"/>
        </w:rPr>
        <w:t xml:space="preserve">(qui </w:t>
      </w:r>
      <w:r w:rsidR="00337048" w:rsidRPr="006F3ABC">
        <w:rPr>
          <w:rFonts w:eastAsia="Times New Roman" w:cstheme="minorHAnsi"/>
          <w:lang w:eastAsia="fr-FR"/>
        </w:rPr>
        <w:t>délivre le Certificat d’Etudes théâtrales CET</w:t>
      </w:r>
      <w:r w:rsidR="006F3ABC" w:rsidRPr="006F3ABC">
        <w:rPr>
          <w:rFonts w:eastAsia="Times New Roman" w:cstheme="minorHAnsi"/>
          <w:lang w:eastAsia="fr-FR"/>
        </w:rPr>
        <w:t>)</w:t>
      </w:r>
    </w:p>
    <w:p w:rsidR="006F3ABC" w:rsidRDefault="006F3ABC" w:rsidP="006F3ABC">
      <w:pPr>
        <w:spacing w:before="100" w:beforeAutospacing="1" w:after="100" w:afterAutospacing="1" w:line="240" w:lineRule="auto"/>
        <w:rPr>
          <w:rFonts w:eastAsia="Times New Roman" w:cstheme="minorHAnsi"/>
          <w:lang w:eastAsia="fr-FR"/>
        </w:rPr>
      </w:pPr>
      <w:r>
        <w:rPr>
          <w:rFonts w:eastAsia="Times New Roman" w:cstheme="minorHAnsi"/>
          <w:lang w:eastAsia="fr-FR"/>
        </w:rPr>
        <w:t>Durée : 1 à 2 ans</w:t>
      </w:r>
    </w:p>
    <w:p w:rsidR="006F3ABC" w:rsidRPr="006F3ABC" w:rsidRDefault="006F3ABC" w:rsidP="006F3ABC">
      <w:pPr>
        <w:spacing w:before="100" w:beforeAutospacing="1" w:after="100" w:afterAutospacing="1" w:line="240" w:lineRule="auto"/>
        <w:rPr>
          <w:rFonts w:eastAsia="Times New Roman" w:cstheme="minorHAnsi"/>
          <w:lang w:eastAsia="fr-FR"/>
        </w:rPr>
      </w:pPr>
      <w:r>
        <w:rPr>
          <w:rFonts w:eastAsia="Times New Roman" w:cstheme="minorHAnsi"/>
          <w:lang w:eastAsia="fr-FR"/>
        </w:rPr>
        <w:t xml:space="preserve">Organisation : </w:t>
      </w:r>
      <w:r w:rsidRPr="006F3ABC">
        <w:rPr>
          <w:rStyle w:val="lev"/>
          <w:color w:val="2E74B5" w:themeColor="accent1" w:themeShade="BF"/>
        </w:rPr>
        <w:t>8</w:t>
      </w:r>
      <w:r>
        <w:rPr>
          <w:rStyle w:val="lev"/>
          <w:color w:val="2E74B5" w:themeColor="accent1" w:themeShade="BF"/>
        </w:rPr>
        <w:t xml:space="preserve"> hebdomadaires minimum </w:t>
      </w:r>
      <w:r>
        <w:br/>
        <w:t>• Cours d’interprétation, de travail vocal, de danse, de techniques corporelles</w:t>
      </w:r>
      <w:proofErr w:type="gramStart"/>
      <w:r>
        <w:t>,</w:t>
      </w:r>
      <w:proofErr w:type="gramEnd"/>
      <w:r>
        <w:br/>
        <w:t>• Projets personnels de réalisation</w:t>
      </w:r>
    </w:p>
    <w:p w:rsidR="00337048" w:rsidRDefault="00E16E9E" w:rsidP="006F3ABC">
      <w:pPr>
        <w:spacing w:before="100" w:beforeAutospacing="1" w:after="100" w:afterAutospacing="1" w:line="240" w:lineRule="auto"/>
        <w:rPr>
          <w:rFonts w:eastAsia="Times New Roman" w:cstheme="minorHAnsi"/>
          <w:lang w:eastAsia="fr-FR"/>
        </w:rPr>
      </w:pPr>
      <w:r w:rsidRPr="00E16E9E">
        <w:rPr>
          <w:rFonts w:eastAsia="Times New Roman" w:cstheme="minorHAnsi"/>
          <w:b/>
          <w:color w:val="2E74B5" w:themeColor="accent1" w:themeShade="BF"/>
          <w:sz w:val="28"/>
          <w:szCs w:val="28"/>
          <w:u w:val="single"/>
          <w:lang w:eastAsia="fr-FR"/>
        </w:rPr>
        <w:t xml:space="preserve">2/ </w:t>
      </w:r>
      <w:r w:rsidR="003A1B43" w:rsidRPr="00E16E9E">
        <w:rPr>
          <w:rFonts w:eastAsia="Times New Roman" w:cstheme="minorHAnsi"/>
          <w:b/>
          <w:color w:val="2E74B5" w:themeColor="accent1" w:themeShade="BF"/>
          <w:sz w:val="28"/>
          <w:szCs w:val="28"/>
          <w:u w:val="single"/>
          <w:lang w:eastAsia="fr-FR"/>
        </w:rPr>
        <w:t>L</w:t>
      </w:r>
      <w:r w:rsidR="00CC6FFA" w:rsidRPr="00E16E9E">
        <w:rPr>
          <w:rFonts w:eastAsia="Times New Roman" w:cstheme="minorHAnsi"/>
          <w:b/>
          <w:color w:val="2E74B5" w:themeColor="accent1" w:themeShade="BF"/>
          <w:sz w:val="28"/>
          <w:szCs w:val="28"/>
          <w:u w:val="single"/>
          <w:lang w:eastAsia="fr-FR"/>
        </w:rPr>
        <w:t>e C</w:t>
      </w:r>
      <w:r w:rsidR="00337048" w:rsidRPr="00E16E9E">
        <w:rPr>
          <w:rFonts w:eastAsia="Times New Roman" w:cstheme="minorHAnsi"/>
          <w:b/>
          <w:color w:val="2E74B5" w:themeColor="accent1" w:themeShade="BF"/>
          <w:sz w:val="28"/>
          <w:szCs w:val="28"/>
          <w:u w:val="single"/>
          <w:lang w:eastAsia="fr-FR"/>
        </w:rPr>
        <w:t>ycle</w:t>
      </w:r>
      <w:r w:rsidR="00CC6FFA" w:rsidRPr="00E16E9E">
        <w:rPr>
          <w:rFonts w:eastAsia="Times New Roman" w:cstheme="minorHAnsi"/>
          <w:b/>
          <w:color w:val="2E74B5" w:themeColor="accent1" w:themeShade="BF"/>
          <w:sz w:val="28"/>
          <w:szCs w:val="28"/>
          <w:u w:val="single"/>
          <w:lang w:eastAsia="fr-FR"/>
        </w:rPr>
        <w:t xml:space="preserve"> de Spécialisation</w:t>
      </w:r>
      <w:r w:rsidR="00337048" w:rsidRPr="006F3ABC">
        <w:rPr>
          <w:rFonts w:eastAsia="Times New Roman" w:cstheme="minorHAnsi"/>
          <w:color w:val="2E74B5" w:themeColor="accent1" w:themeShade="BF"/>
          <w:lang w:eastAsia="fr-FR"/>
        </w:rPr>
        <w:t xml:space="preserve"> </w:t>
      </w:r>
      <w:r w:rsidR="00337048" w:rsidRPr="006F3ABC">
        <w:rPr>
          <w:rFonts w:eastAsia="Times New Roman" w:cstheme="minorHAnsi"/>
          <w:lang w:eastAsia="fr-FR"/>
        </w:rPr>
        <w:t>(qui délivre le Diplôme d'Etudes Théâtrales DET)</w:t>
      </w:r>
    </w:p>
    <w:p w:rsidR="006F3ABC" w:rsidRDefault="006F3ABC" w:rsidP="006F3ABC">
      <w:pPr>
        <w:spacing w:before="100" w:beforeAutospacing="1" w:after="100" w:afterAutospacing="1" w:line="240" w:lineRule="auto"/>
        <w:rPr>
          <w:rFonts w:eastAsia="Times New Roman" w:cstheme="minorHAnsi"/>
          <w:lang w:eastAsia="fr-FR"/>
        </w:rPr>
      </w:pPr>
      <w:r>
        <w:rPr>
          <w:rFonts w:eastAsia="Times New Roman" w:cstheme="minorHAnsi"/>
          <w:lang w:eastAsia="fr-FR"/>
        </w:rPr>
        <w:t>Durée : 1 à 2 ans</w:t>
      </w:r>
    </w:p>
    <w:p w:rsidR="006F3ABC" w:rsidRDefault="006F3ABC" w:rsidP="006F3ABC">
      <w:pPr>
        <w:spacing w:before="100" w:beforeAutospacing="1" w:after="100" w:afterAutospacing="1" w:line="240" w:lineRule="auto"/>
        <w:rPr>
          <w:rFonts w:eastAsia="Times New Roman" w:cstheme="minorHAnsi"/>
          <w:lang w:eastAsia="fr-FR"/>
        </w:rPr>
      </w:pPr>
      <w:r w:rsidRPr="006F3ABC">
        <w:rPr>
          <w:rStyle w:val="lev"/>
          <w:b w:val="0"/>
        </w:rPr>
        <w:t>Organisation :</w:t>
      </w:r>
      <w:r w:rsidRPr="006F3ABC">
        <w:rPr>
          <w:rStyle w:val="lev"/>
          <w:color w:val="2E74B5" w:themeColor="accent1" w:themeShade="BF"/>
        </w:rPr>
        <w:t xml:space="preserve"> </w:t>
      </w:r>
      <w:r>
        <w:rPr>
          <w:rStyle w:val="lev"/>
          <w:color w:val="2E74B5" w:themeColor="accent1" w:themeShade="BF"/>
        </w:rPr>
        <w:t>8</w:t>
      </w:r>
      <w:r w:rsidRPr="006F3ABC">
        <w:rPr>
          <w:rStyle w:val="lev"/>
          <w:color w:val="2E74B5" w:themeColor="accent1" w:themeShade="BF"/>
        </w:rPr>
        <w:t xml:space="preserve"> hebdomadaires minimum + </w:t>
      </w:r>
      <w:r>
        <w:rPr>
          <w:rStyle w:val="lev"/>
          <w:color w:val="2E74B5" w:themeColor="accent1" w:themeShade="BF"/>
        </w:rPr>
        <w:t xml:space="preserve">3 </w:t>
      </w:r>
      <w:r w:rsidRPr="006F3ABC">
        <w:rPr>
          <w:rStyle w:val="lev"/>
          <w:color w:val="2E74B5" w:themeColor="accent1" w:themeShade="BF"/>
        </w:rPr>
        <w:t>stages</w:t>
      </w:r>
      <w:r w:rsidRPr="006F3ABC">
        <w:rPr>
          <w:color w:val="2E74B5" w:themeColor="accent1" w:themeShade="BF"/>
        </w:rPr>
        <w:br/>
      </w:r>
      <w:r>
        <w:t>• Cours d’interprétation, de travail vocal, de danse, de techniques corporelles</w:t>
      </w:r>
      <w:proofErr w:type="gramStart"/>
      <w:r>
        <w:t>,</w:t>
      </w:r>
      <w:proofErr w:type="gramEnd"/>
      <w:r>
        <w:br/>
        <w:t>• Stages de 5 jours avec des intervenants extérieurs,</w:t>
      </w:r>
      <w:r>
        <w:br/>
        <w:t>• Projets personnels de réalisation.</w:t>
      </w:r>
    </w:p>
    <w:p w:rsidR="00CC6FFA" w:rsidRDefault="00E16E9E" w:rsidP="00CB3F9D">
      <w:pPr>
        <w:spacing w:after="100" w:afterAutospacing="1" w:line="240" w:lineRule="auto"/>
        <w:rPr>
          <w:rFonts w:eastAsia="Times New Roman" w:cstheme="minorHAnsi"/>
          <w:lang w:eastAsia="fr-FR"/>
        </w:rPr>
      </w:pPr>
      <w:r w:rsidRPr="00E16E9E">
        <w:rPr>
          <w:rFonts w:eastAsia="Times New Roman" w:cstheme="minorHAnsi"/>
          <w:b/>
          <w:color w:val="2E74B5" w:themeColor="accent1" w:themeShade="BF"/>
          <w:sz w:val="28"/>
          <w:szCs w:val="28"/>
          <w:u w:val="single"/>
          <w:lang w:eastAsia="fr-FR"/>
        </w:rPr>
        <w:t xml:space="preserve">3/ </w:t>
      </w:r>
      <w:r w:rsidR="003A1B43" w:rsidRPr="00E16E9E">
        <w:rPr>
          <w:rFonts w:eastAsia="Times New Roman" w:cstheme="minorHAnsi"/>
          <w:b/>
          <w:color w:val="2E74B5" w:themeColor="accent1" w:themeShade="BF"/>
          <w:sz w:val="28"/>
          <w:szCs w:val="28"/>
          <w:u w:val="single"/>
          <w:lang w:eastAsia="fr-FR"/>
        </w:rPr>
        <w:t>L</w:t>
      </w:r>
      <w:r w:rsidR="00CC6FFA" w:rsidRPr="00E16E9E">
        <w:rPr>
          <w:rFonts w:eastAsia="Times New Roman" w:cstheme="minorHAnsi"/>
          <w:b/>
          <w:color w:val="2E74B5" w:themeColor="accent1" w:themeShade="BF"/>
          <w:sz w:val="28"/>
          <w:szCs w:val="28"/>
          <w:u w:val="single"/>
          <w:lang w:eastAsia="fr-FR"/>
        </w:rPr>
        <w:t>a Classe P</w:t>
      </w:r>
      <w:r w:rsidR="00337048" w:rsidRPr="00E16E9E">
        <w:rPr>
          <w:rFonts w:eastAsia="Times New Roman" w:cstheme="minorHAnsi"/>
          <w:b/>
          <w:color w:val="2E74B5" w:themeColor="accent1" w:themeShade="BF"/>
          <w:sz w:val="28"/>
          <w:szCs w:val="28"/>
          <w:u w:val="single"/>
          <w:lang w:eastAsia="fr-FR"/>
        </w:rPr>
        <w:t>réparatoire</w:t>
      </w:r>
      <w:r w:rsidR="00337048" w:rsidRPr="006F3ABC">
        <w:rPr>
          <w:rFonts w:eastAsia="Times New Roman" w:cstheme="minorHAnsi"/>
          <w:lang w:eastAsia="fr-FR"/>
        </w:rPr>
        <w:t xml:space="preserve"> </w:t>
      </w:r>
      <w:r w:rsidR="00F6565B">
        <w:rPr>
          <w:rFonts w:eastAsia="Times New Roman" w:cstheme="minorHAnsi"/>
          <w:lang w:eastAsia="fr-FR"/>
        </w:rPr>
        <w:t>(préparation à l’entrée dans</w:t>
      </w:r>
      <w:r w:rsidR="00337048" w:rsidRPr="006F3ABC">
        <w:rPr>
          <w:rFonts w:eastAsia="Times New Roman" w:cstheme="minorHAnsi"/>
          <w:lang w:eastAsia="fr-FR"/>
        </w:rPr>
        <w:t xml:space="preserve"> l’enseignement supérieur</w:t>
      </w:r>
      <w:r w:rsidR="003A1B43" w:rsidRPr="006F3ABC">
        <w:rPr>
          <w:rFonts w:eastAsia="Times New Roman" w:cstheme="minorHAnsi"/>
          <w:lang w:eastAsia="fr-FR"/>
        </w:rPr>
        <w:t>).</w:t>
      </w:r>
      <w:r w:rsidR="00E52850">
        <w:rPr>
          <w:rFonts w:eastAsia="Times New Roman" w:cstheme="minorHAnsi"/>
          <w:lang w:eastAsia="fr-FR"/>
        </w:rPr>
        <w:t xml:space="preserve"> </w:t>
      </w:r>
    </w:p>
    <w:p w:rsidR="00337048" w:rsidRPr="006F3ABC" w:rsidRDefault="00F6565B" w:rsidP="00CB3F9D">
      <w:pPr>
        <w:spacing w:after="100" w:afterAutospacing="1" w:line="240" w:lineRule="auto"/>
        <w:rPr>
          <w:rFonts w:eastAsia="Times New Roman" w:cstheme="minorHAnsi"/>
          <w:lang w:eastAsia="fr-FR"/>
        </w:rPr>
      </w:pPr>
      <w:r>
        <w:rPr>
          <w:rFonts w:eastAsia="Times New Roman" w:cstheme="minorHAnsi"/>
          <w:lang w:eastAsia="fr-FR"/>
        </w:rPr>
        <w:t>(Demande d’agrément en cours)</w:t>
      </w:r>
    </w:p>
    <w:p w:rsidR="00337048" w:rsidRDefault="00337048" w:rsidP="00F22A1A">
      <w:p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La classe préparatoire intègre les cursus du CRR à compter du 1</w:t>
      </w:r>
      <w:r w:rsidRPr="00337048">
        <w:rPr>
          <w:rFonts w:eastAsia="Times New Roman" w:cstheme="minorHAnsi"/>
          <w:vertAlign w:val="superscript"/>
          <w:lang w:eastAsia="fr-FR"/>
        </w:rPr>
        <w:t>er</w:t>
      </w:r>
      <w:r>
        <w:rPr>
          <w:rFonts w:eastAsia="Times New Roman" w:cstheme="minorHAnsi"/>
          <w:lang w:eastAsia="fr-FR"/>
        </w:rPr>
        <w:t xml:space="preserve"> septembre 2019. Elle était jusqu’alors gérée par l’ENSAD (Ecole Nationale Supérieur d’Art Dramatique) de Montpellier.</w:t>
      </w:r>
      <w:r w:rsidRPr="00337048">
        <w:rPr>
          <w:rFonts w:eastAsia="Times New Roman" w:cstheme="minorHAnsi"/>
          <w:lang w:eastAsia="fr-FR"/>
        </w:rPr>
        <w:br/>
      </w:r>
    </w:p>
    <w:p w:rsidR="006F3ABC" w:rsidRDefault="006F3ABC" w:rsidP="003A1B43">
      <w:pPr>
        <w:spacing w:before="100" w:beforeAutospacing="1" w:after="100" w:afterAutospacing="1" w:line="240" w:lineRule="auto"/>
        <w:rPr>
          <w:rFonts w:eastAsia="Times New Roman" w:cstheme="minorHAnsi"/>
          <w:lang w:eastAsia="fr-FR"/>
        </w:rPr>
      </w:pPr>
      <w:r w:rsidRPr="006F3ABC">
        <w:rPr>
          <w:rFonts w:eastAsia="Times New Roman" w:cstheme="minorHAnsi"/>
          <w:lang w:eastAsia="fr-FR"/>
        </w:rPr>
        <w:t>Durée : 2 ans</w:t>
      </w:r>
    </w:p>
    <w:p w:rsidR="000C2F84" w:rsidRDefault="006F3ABC" w:rsidP="000C2F84">
      <w:pPr>
        <w:spacing w:before="100" w:beforeAutospacing="1" w:after="100" w:afterAutospacing="1" w:line="240" w:lineRule="auto"/>
        <w:rPr>
          <w:rFonts w:eastAsia="Times New Roman" w:cstheme="minorHAnsi"/>
          <w:lang w:eastAsia="fr-FR"/>
        </w:rPr>
      </w:pPr>
      <w:r>
        <w:rPr>
          <w:rFonts w:eastAsia="Times New Roman" w:cstheme="minorHAnsi"/>
          <w:lang w:eastAsia="fr-FR"/>
        </w:rPr>
        <w:t>Organisation :</w:t>
      </w:r>
      <w:r w:rsidR="000C2F84">
        <w:rPr>
          <w:rFonts w:eastAsia="Times New Roman" w:cstheme="minorHAnsi"/>
          <w:lang w:eastAsia="fr-FR"/>
        </w:rPr>
        <w:t xml:space="preserve"> </w:t>
      </w:r>
      <w:r w:rsidR="00916AFC">
        <w:rPr>
          <w:rFonts w:eastAsia="Times New Roman" w:cstheme="minorHAnsi"/>
          <w:b/>
          <w:color w:val="2E74B5" w:themeColor="accent1" w:themeShade="BF"/>
          <w:lang w:eastAsia="fr-FR"/>
        </w:rPr>
        <w:t>environ 20</w:t>
      </w:r>
      <w:r w:rsidR="000C2F84" w:rsidRPr="00C312FD">
        <w:rPr>
          <w:rFonts w:eastAsia="Times New Roman" w:cstheme="minorHAnsi"/>
          <w:b/>
          <w:color w:val="2E74B5" w:themeColor="accent1" w:themeShade="BF"/>
          <w:lang w:eastAsia="fr-FR"/>
        </w:rPr>
        <w:t>h/hebdomadaire</w:t>
      </w:r>
      <w:r w:rsidR="00916AFC">
        <w:rPr>
          <w:rFonts w:eastAsia="Times New Roman" w:cstheme="minorHAnsi"/>
          <w:b/>
          <w:color w:val="2E74B5" w:themeColor="accent1" w:themeShade="BF"/>
          <w:lang w:eastAsia="fr-FR"/>
        </w:rPr>
        <w:t xml:space="preserve"> + Stages</w:t>
      </w:r>
    </w:p>
    <w:p w:rsidR="006F3ABC" w:rsidRDefault="006F3ABC" w:rsidP="000C2F84">
      <w:pPr>
        <w:pStyle w:val="Paragraphedeliste"/>
        <w:numPr>
          <w:ilvl w:val="0"/>
          <w:numId w:val="4"/>
        </w:numPr>
        <w:spacing w:before="100" w:beforeAutospacing="1" w:after="100" w:afterAutospacing="1" w:line="240" w:lineRule="auto"/>
        <w:rPr>
          <w:rFonts w:eastAsia="Times New Roman" w:cstheme="minorHAnsi"/>
          <w:lang w:eastAsia="fr-FR"/>
        </w:rPr>
      </w:pPr>
      <w:r w:rsidRPr="000C2F84">
        <w:rPr>
          <w:rFonts w:eastAsia="Times New Roman" w:cstheme="minorHAnsi"/>
          <w:lang w:eastAsia="fr-FR"/>
        </w:rPr>
        <w:t>Travail de la voix, du mouvement, de l</w:t>
      </w:r>
      <w:r w:rsidR="000C2F84">
        <w:rPr>
          <w:rFonts w:eastAsia="Times New Roman" w:cstheme="minorHAnsi"/>
          <w:lang w:eastAsia="fr-FR"/>
        </w:rPr>
        <w:t>’interprétation, du chant</w:t>
      </w:r>
    </w:p>
    <w:p w:rsidR="000C2F84" w:rsidRDefault="000C2F84" w:rsidP="000C2F84">
      <w:pPr>
        <w:pStyle w:val="Paragraphedeliste"/>
        <w:numPr>
          <w:ilvl w:val="0"/>
          <w:numId w:val="4"/>
        </w:numPr>
        <w:spacing w:before="100" w:beforeAutospacing="1" w:after="100" w:afterAutospacing="1" w:line="240" w:lineRule="auto"/>
        <w:rPr>
          <w:rFonts w:eastAsia="Times New Roman" w:cstheme="minorHAnsi"/>
          <w:lang w:eastAsia="fr-FR"/>
        </w:rPr>
      </w:pPr>
      <w:r>
        <w:rPr>
          <w:rFonts w:eastAsia="Times New Roman" w:cstheme="minorHAnsi"/>
          <w:lang w:eastAsia="fr-FR"/>
        </w:rPr>
        <w:t>Stages</w:t>
      </w:r>
    </w:p>
    <w:p w:rsidR="000C2F84" w:rsidRDefault="000C2F84" w:rsidP="000C2F84">
      <w:pPr>
        <w:pStyle w:val="Paragraphedeliste"/>
        <w:numPr>
          <w:ilvl w:val="0"/>
          <w:numId w:val="4"/>
        </w:numPr>
        <w:spacing w:before="100" w:beforeAutospacing="1" w:after="100" w:afterAutospacing="1" w:line="240" w:lineRule="auto"/>
        <w:rPr>
          <w:rFonts w:eastAsia="Times New Roman" w:cstheme="minorHAnsi"/>
          <w:lang w:eastAsia="fr-FR"/>
        </w:rPr>
      </w:pPr>
      <w:r>
        <w:rPr>
          <w:rFonts w:eastAsia="Times New Roman" w:cstheme="minorHAnsi"/>
          <w:lang w:eastAsia="fr-FR"/>
        </w:rPr>
        <w:t>Didactique/métier</w:t>
      </w:r>
    </w:p>
    <w:p w:rsidR="000C2F84" w:rsidRDefault="000C2F84" w:rsidP="000C2F84">
      <w:pPr>
        <w:pStyle w:val="Paragraphedeliste"/>
        <w:numPr>
          <w:ilvl w:val="0"/>
          <w:numId w:val="4"/>
        </w:numPr>
        <w:spacing w:before="100" w:beforeAutospacing="1" w:after="100" w:afterAutospacing="1" w:line="240" w:lineRule="auto"/>
        <w:rPr>
          <w:rFonts w:eastAsia="Times New Roman" w:cstheme="minorHAnsi"/>
          <w:lang w:eastAsia="fr-FR"/>
        </w:rPr>
      </w:pPr>
      <w:r>
        <w:rPr>
          <w:rFonts w:eastAsia="Times New Roman" w:cstheme="minorHAnsi"/>
          <w:lang w:eastAsia="fr-FR"/>
        </w:rPr>
        <w:t>Pratique complémentaire</w:t>
      </w:r>
    </w:p>
    <w:p w:rsidR="000C2F84" w:rsidRPr="000C2F84" w:rsidRDefault="000C2F84" w:rsidP="000C2F84">
      <w:pPr>
        <w:pStyle w:val="Paragraphedeliste"/>
        <w:numPr>
          <w:ilvl w:val="0"/>
          <w:numId w:val="4"/>
        </w:numPr>
        <w:spacing w:before="100" w:beforeAutospacing="1" w:after="100" w:afterAutospacing="1" w:line="240" w:lineRule="auto"/>
        <w:rPr>
          <w:rFonts w:eastAsia="Times New Roman" w:cstheme="minorHAnsi"/>
          <w:lang w:eastAsia="fr-FR"/>
        </w:rPr>
      </w:pPr>
      <w:r>
        <w:rPr>
          <w:rFonts w:eastAsia="Times New Roman" w:cstheme="minorHAnsi"/>
          <w:lang w:eastAsia="fr-FR"/>
        </w:rPr>
        <w:t>Préparation aux concours</w:t>
      </w:r>
    </w:p>
    <w:p w:rsidR="006F3ABC" w:rsidRPr="006F3ABC" w:rsidRDefault="006F3ABC" w:rsidP="006F3ABC">
      <w:p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Les Ateliers</w:t>
      </w:r>
      <w:r w:rsidR="00AC56E1">
        <w:rPr>
          <w:rFonts w:eastAsia="Times New Roman" w:cstheme="minorHAnsi"/>
          <w:lang w:eastAsia="fr-FR"/>
        </w:rPr>
        <w:t xml:space="preserve"> sont répartis</w:t>
      </w:r>
      <w:r w:rsidRPr="006F3ABC">
        <w:rPr>
          <w:rFonts w:eastAsia="Times New Roman" w:cstheme="minorHAnsi"/>
          <w:lang w:eastAsia="fr-FR"/>
        </w:rPr>
        <w:t xml:space="preserve"> entre trois formateurs : le premier suit les élèves pendant leurs deux années, tandis que les deux autres sont des artistes invités sur une période plus courte. Les élèves croiseront ainsi le regard d’au moins cinq professionnels comédiens - metteurs en scène différents durant leur parcours. En fonction du travail engagé et des intervenants, certains ateliers peuvent faire l’objet de représentations publiques.</w:t>
      </w:r>
    </w:p>
    <w:p w:rsidR="000C2F84" w:rsidRDefault="006F3ABC" w:rsidP="00C312F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F3ABC">
        <w:rPr>
          <w:rFonts w:eastAsia="Times New Roman" w:cstheme="minorHAnsi"/>
          <w:lang w:eastAsia="fr-FR"/>
        </w:rPr>
        <w:t>Les horaires des cours sont spécialement adaptés aux étudiants et jeunes actifs : ils ont lieu en soirée à partir de 18 heures, sauf pendant les vacances scolair</w:t>
      </w:r>
      <w:r w:rsidRPr="006F3ABC">
        <w:rPr>
          <w:rFonts w:ascii="Times New Roman" w:eastAsia="Times New Roman" w:hAnsi="Times New Roman" w:cs="Times New Roman"/>
          <w:sz w:val="24"/>
          <w:szCs w:val="24"/>
          <w:lang w:eastAsia="fr-FR"/>
        </w:rPr>
        <w:t>es.</w:t>
      </w:r>
    </w:p>
    <w:p w:rsidR="00E16E9E" w:rsidRPr="00C312FD" w:rsidRDefault="00E16E9E" w:rsidP="00E16E9E">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E16E9E" w:rsidRPr="00E16E9E" w:rsidRDefault="00E16E9E" w:rsidP="00E16E9E">
      <w:pPr>
        <w:shd w:val="clear" w:color="auto" w:fill="2E74B5" w:themeFill="accent1" w:themeFillShade="BF"/>
        <w:rPr>
          <w:color w:val="FFFFFF" w:themeColor="background1"/>
          <w:sz w:val="32"/>
          <w:szCs w:val="32"/>
        </w:rPr>
      </w:pPr>
      <w:r>
        <w:rPr>
          <w:color w:val="FFFFFF" w:themeColor="background1"/>
          <w:sz w:val="32"/>
          <w:szCs w:val="32"/>
        </w:rPr>
        <w:lastRenderedPageBreak/>
        <w:t>L’EQUIPE PEDAGOGIQUE</w:t>
      </w:r>
    </w:p>
    <w:p w:rsidR="00E16E9E" w:rsidRDefault="00E16E9E" w:rsidP="00E16E9E">
      <w:r>
        <w:t xml:space="preserve">Le pôle théâtre est animé par 3 professeurs permanents en théâtres, deux professeurs de danse et un professeur de technique vocale. </w:t>
      </w:r>
    </w:p>
    <w:p w:rsidR="00E16E9E" w:rsidRDefault="00E16E9E" w:rsidP="00E16E9E">
      <w:r>
        <w:t>Tout au long de l’année, le CRR invite des artistes pour des stages thématiques (le jeu face caméra, le clown, l’écriture textuelle dans le théâtre contemporain, le masque, l’écriture scénique).</w:t>
      </w:r>
    </w:p>
    <w:p w:rsidR="00E16E9E" w:rsidRDefault="00E16E9E" w:rsidP="00E16E9E">
      <w:r w:rsidRPr="00CB3F9D">
        <w:rPr>
          <w:noProof/>
          <w:sz w:val="28"/>
          <w:szCs w:val="28"/>
          <w:lang w:eastAsia="fr-FR"/>
        </w:rPr>
        <mc:AlternateContent>
          <mc:Choice Requires="wps">
            <w:drawing>
              <wp:anchor distT="45720" distB="45720" distL="114300" distR="114300" simplePos="0" relativeHeight="251659264" behindDoc="0" locked="0" layoutInCell="1" allowOverlap="1" wp14:anchorId="21ECDB61" wp14:editId="16A8E1E5">
                <wp:simplePos x="0" y="0"/>
                <wp:positionH relativeFrom="column">
                  <wp:posOffset>2834005</wp:posOffset>
                </wp:positionH>
                <wp:positionV relativeFrom="paragraph">
                  <wp:posOffset>245110</wp:posOffset>
                </wp:positionV>
                <wp:extent cx="2714625" cy="18192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819275"/>
                        </a:xfrm>
                        <a:prstGeom prst="rect">
                          <a:avLst/>
                        </a:prstGeom>
                        <a:solidFill>
                          <a:srgbClr val="FFFFFF"/>
                        </a:solidFill>
                        <a:ln w="9525">
                          <a:solidFill>
                            <a:sysClr val="window" lastClr="FFFFFF"/>
                          </a:solidFill>
                          <a:miter lim="800000"/>
                          <a:headEnd/>
                          <a:tailEnd/>
                        </a:ln>
                      </wps:spPr>
                      <wps:txbx>
                        <w:txbxContent>
                          <w:p w:rsidR="00E16E9E" w:rsidRPr="00E16E9E" w:rsidRDefault="00E16E9E" w:rsidP="00E16E9E">
                            <w:pPr>
                              <w:rPr>
                                <w:b/>
                                <w:color w:val="2E74B5" w:themeColor="accent1" w:themeShade="BF"/>
                                <w:sz w:val="28"/>
                                <w:szCs w:val="28"/>
                              </w:rPr>
                            </w:pPr>
                            <w:r w:rsidRPr="00E16E9E">
                              <w:rPr>
                                <w:b/>
                                <w:color w:val="2E74B5" w:themeColor="accent1" w:themeShade="BF"/>
                                <w:sz w:val="28"/>
                                <w:szCs w:val="28"/>
                              </w:rPr>
                              <w:t>Danse contemporaine</w:t>
                            </w:r>
                          </w:p>
                          <w:p w:rsidR="00E16E9E" w:rsidRDefault="00E16E9E" w:rsidP="00E16E9E">
                            <w:pPr>
                              <w:pStyle w:val="Paragraphedeliste"/>
                              <w:numPr>
                                <w:ilvl w:val="0"/>
                                <w:numId w:val="2"/>
                              </w:numPr>
                            </w:pPr>
                            <w:r>
                              <w:t>Eve JOURET</w:t>
                            </w:r>
                          </w:p>
                          <w:p w:rsidR="00E16E9E" w:rsidRDefault="00E16E9E" w:rsidP="00E16E9E">
                            <w:pPr>
                              <w:rPr>
                                <w:sz w:val="28"/>
                                <w:szCs w:val="28"/>
                              </w:rPr>
                            </w:pPr>
                          </w:p>
                          <w:p w:rsidR="00E16E9E" w:rsidRPr="00E16E9E" w:rsidRDefault="00E16E9E" w:rsidP="00E16E9E">
                            <w:pPr>
                              <w:rPr>
                                <w:b/>
                                <w:color w:val="2E74B5" w:themeColor="accent1" w:themeShade="BF"/>
                                <w:sz w:val="28"/>
                                <w:szCs w:val="28"/>
                              </w:rPr>
                            </w:pPr>
                            <w:r w:rsidRPr="00E16E9E">
                              <w:rPr>
                                <w:b/>
                                <w:color w:val="2E74B5" w:themeColor="accent1" w:themeShade="BF"/>
                                <w:sz w:val="28"/>
                                <w:szCs w:val="28"/>
                              </w:rPr>
                              <w:t>Technique vocale, chant choral</w:t>
                            </w:r>
                          </w:p>
                          <w:p w:rsidR="00E16E9E" w:rsidRDefault="00E16E9E" w:rsidP="00E16E9E">
                            <w:pPr>
                              <w:pStyle w:val="Paragraphedeliste"/>
                              <w:numPr>
                                <w:ilvl w:val="0"/>
                                <w:numId w:val="2"/>
                              </w:numPr>
                            </w:pPr>
                            <w:r>
                              <w:t>Noëlle GOKELAERE</w:t>
                            </w:r>
                          </w:p>
                          <w:p w:rsidR="00E16E9E" w:rsidRDefault="00E16E9E" w:rsidP="00E16E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CDB61" id="_x0000_t202" coordsize="21600,21600" o:spt="202" path="m,l,21600r21600,l21600,xe">
                <v:stroke joinstyle="miter"/>
                <v:path gradientshapeok="t" o:connecttype="rect"/>
              </v:shapetype>
              <v:shape id="Zone de texte 2" o:spid="_x0000_s1026" type="#_x0000_t202" style="position:absolute;margin-left:223.15pt;margin-top:19.3pt;width:213.75pt;height:14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" strokecolor="window">
                <v:textbox>
                  <w:txbxContent>
                    <w:p w:rsidR="00E16E9E" w:rsidRPr="00E16E9E" w:rsidRDefault="00E16E9E" w:rsidP="00E16E9E">
                      <w:pPr>
                        <w:rPr>
                          <w:b/>
                          <w:color w:val="2E74B5" w:themeColor="accent1" w:themeShade="BF"/>
                          <w:sz w:val="28"/>
                          <w:szCs w:val="28"/>
                        </w:rPr>
                      </w:pPr>
                      <w:r w:rsidRPr="00E16E9E">
                        <w:rPr>
                          <w:b/>
                          <w:color w:val="2E74B5" w:themeColor="accent1" w:themeShade="BF"/>
                          <w:sz w:val="28"/>
                          <w:szCs w:val="28"/>
                        </w:rPr>
                        <w:t>Danse contemporaine</w:t>
                      </w:r>
                    </w:p>
                    <w:p w:rsidR="00E16E9E" w:rsidRDefault="00E16E9E" w:rsidP="00E16E9E">
                      <w:pPr>
                        <w:pStyle w:val="Paragraphedeliste"/>
                        <w:numPr>
                          <w:ilvl w:val="0"/>
                          <w:numId w:val="2"/>
                        </w:numPr>
                      </w:pPr>
                      <w:r>
                        <w:t>Eve JOURET</w:t>
                      </w:r>
                    </w:p>
                    <w:p w:rsidR="00E16E9E" w:rsidRDefault="00E16E9E" w:rsidP="00E16E9E">
                      <w:pPr>
                        <w:rPr>
                          <w:sz w:val="28"/>
                          <w:szCs w:val="28"/>
                        </w:rPr>
                      </w:pPr>
                    </w:p>
                    <w:p w:rsidR="00E16E9E" w:rsidRPr="00E16E9E" w:rsidRDefault="00E16E9E" w:rsidP="00E16E9E">
                      <w:pPr>
                        <w:rPr>
                          <w:b/>
                          <w:color w:val="2E74B5" w:themeColor="accent1" w:themeShade="BF"/>
                          <w:sz w:val="28"/>
                          <w:szCs w:val="28"/>
                        </w:rPr>
                      </w:pPr>
                      <w:r w:rsidRPr="00E16E9E">
                        <w:rPr>
                          <w:b/>
                          <w:color w:val="2E74B5" w:themeColor="accent1" w:themeShade="BF"/>
                          <w:sz w:val="28"/>
                          <w:szCs w:val="28"/>
                        </w:rPr>
                        <w:t>Technique vocale, chant choral</w:t>
                      </w:r>
                    </w:p>
                    <w:p w:rsidR="00E16E9E" w:rsidRDefault="00E16E9E" w:rsidP="00E16E9E">
                      <w:pPr>
                        <w:pStyle w:val="Paragraphedeliste"/>
                        <w:numPr>
                          <w:ilvl w:val="0"/>
                          <w:numId w:val="2"/>
                        </w:numPr>
                      </w:pPr>
                      <w:r>
                        <w:t>Noëlle GOKELAERE</w:t>
                      </w:r>
                    </w:p>
                    <w:p w:rsidR="00E16E9E" w:rsidRDefault="00E16E9E" w:rsidP="00E16E9E"/>
                  </w:txbxContent>
                </v:textbox>
                <w10:wrap type="square"/>
              </v:shape>
            </w:pict>
          </mc:Fallback>
        </mc:AlternateContent>
      </w:r>
    </w:p>
    <w:p w:rsidR="00E16E9E" w:rsidRPr="00E16E9E" w:rsidRDefault="00E16E9E" w:rsidP="00E16E9E">
      <w:pPr>
        <w:shd w:val="clear" w:color="auto" w:fill="FFFFFF" w:themeFill="background1"/>
        <w:rPr>
          <w:b/>
          <w:color w:val="2E74B5" w:themeColor="accent1" w:themeShade="BF"/>
          <w:sz w:val="28"/>
          <w:szCs w:val="28"/>
        </w:rPr>
      </w:pPr>
      <w:r w:rsidRPr="00E16E9E">
        <w:rPr>
          <w:b/>
          <w:color w:val="2E74B5" w:themeColor="accent1" w:themeShade="BF"/>
          <w:sz w:val="28"/>
          <w:szCs w:val="28"/>
        </w:rPr>
        <w:t>Technique et culture théâtrale</w:t>
      </w:r>
    </w:p>
    <w:p w:rsidR="00E16E9E" w:rsidRDefault="00E16E9E" w:rsidP="00E16E9E">
      <w:pPr>
        <w:pStyle w:val="Paragraphedeliste"/>
        <w:numPr>
          <w:ilvl w:val="0"/>
          <w:numId w:val="2"/>
        </w:numPr>
      </w:pPr>
      <w:r>
        <w:t>Hélène DE BISSY</w:t>
      </w:r>
    </w:p>
    <w:p w:rsidR="00E16E9E" w:rsidRDefault="00E16E9E" w:rsidP="00E16E9E">
      <w:pPr>
        <w:pStyle w:val="Paragraphedeliste"/>
        <w:numPr>
          <w:ilvl w:val="0"/>
          <w:numId w:val="2"/>
        </w:numPr>
      </w:pPr>
      <w:r>
        <w:t>Marc PASTOR</w:t>
      </w:r>
    </w:p>
    <w:p w:rsidR="00E16E9E" w:rsidRDefault="00E16E9E" w:rsidP="00E16E9E">
      <w:pPr>
        <w:pStyle w:val="Paragraphedeliste"/>
        <w:numPr>
          <w:ilvl w:val="0"/>
          <w:numId w:val="2"/>
        </w:numPr>
      </w:pPr>
      <w:r>
        <w:t>Elodie BUISSON</w:t>
      </w:r>
    </w:p>
    <w:p w:rsidR="00E16E9E" w:rsidRPr="00E16E9E" w:rsidRDefault="00E16E9E" w:rsidP="00E16E9E">
      <w:pPr>
        <w:tabs>
          <w:tab w:val="left" w:pos="3480"/>
        </w:tabs>
        <w:rPr>
          <w:b/>
          <w:sz w:val="28"/>
          <w:szCs w:val="28"/>
        </w:rPr>
      </w:pPr>
      <w:r w:rsidRPr="00E16E9E">
        <w:rPr>
          <w:b/>
          <w:color w:val="2E74B5" w:themeColor="accent1" w:themeShade="BF"/>
          <w:sz w:val="28"/>
          <w:szCs w:val="28"/>
        </w:rPr>
        <w:t>Danse classique</w:t>
      </w:r>
      <w:r w:rsidRPr="00E16E9E">
        <w:rPr>
          <w:b/>
          <w:sz w:val="28"/>
          <w:szCs w:val="28"/>
        </w:rPr>
        <w:tab/>
      </w:r>
    </w:p>
    <w:p w:rsidR="00E16E9E" w:rsidRPr="00E16E9E" w:rsidRDefault="00E16E9E" w:rsidP="00E16E9E">
      <w:pPr>
        <w:pStyle w:val="Paragraphedeliste"/>
        <w:numPr>
          <w:ilvl w:val="0"/>
          <w:numId w:val="2"/>
        </w:numPr>
      </w:pPr>
      <w:r>
        <w:t>Anna MILECKA</w:t>
      </w:r>
    </w:p>
    <w:p w:rsidR="00E16E9E" w:rsidRDefault="00E16E9E" w:rsidP="00C312FD">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AE6A20" w:rsidRDefault="00AE6A20" w:rsidP="00C312FD">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C312FD" w:rsidRPr="00E16E9E" w:rsidRDefault="00337048" w:rsidP="00E16E9E">
      <w:pPr>
        <w:shd w:val="clear" w:color="auto" w:fill="2E74B5" w:themeFill="accent1" w:themeFillShade="BF"/>
        <w:rPr>
          <w:color w:val="FFFFFF" w:themeColor="background1"/>
          <w:sz w:val="32"/>
          <w:szCs w:val="32"/>
        </w:rPr>
      </w:pPr>
      <w:r w:rsidRPr="00E16E9E">
        <w:rPr>
          <w:color w:val="FFFFFF" w:themeColor="background1"/>
          <w:sz w:val="32"/>
          <w:szCs w:val="32"/>
        </w:rPr>
        <w:t>LES INSCRIPTIONS</w:t>
      </w:r>
    </w:p>
    <w:p w:rsidR="00C312FD" w:rsidRPr="00C312FD" w:rsidRDefault="00C312FD" w:rsidP="00C312FD">
      <w:pPr>
        <w:pStyle w:val="Default"/>
        <w:rPr>
          <w:rFonts w:asciiTheme="minorHAnsi" w:hAnsiTheme="minorHAnsi" w:cstheme="minorHAnsi"/>
          <w:sz w:val="22"/>
          <w:szCs w:val="22"/>
        </w:rPr>
      </w:pPr>
      <w:r w:rsidRPr="00C312FD">
        <w:rPr>
          <w:rFonts w:asciiTheme="minorHAnsi" w:hAnsiTheme="minorHAnsi" w:cstheme="minorHAnsi"/>
          <w:b/>
          <w:bCs/>
          <w:sz w:val="22"/>
          <w:szCs w:val="22"/>
        </w:rPr>
        <w:t xml:space="preserve">Réinscriptions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C312FD">
        <w:rPr>
          <w:rFonts w:asciiTheme="minorHAnsi" w:hAnsiTheme="minorHAnsi" w:cstheme="minorHAnsi"/>
          <w:sz w:val="22"/>
          <w:szCs w:val="22"/>
        </w:rPr>
        <w:t xml:space="preserve">Du 11 juin au 22 juin 2019 </w:t>
      </w:r>
    </w:p>
    <w:p w:rsidR="00C312FD" w:rsidRPr="00C312FD" w:rsidRDefault="00C312FD" w:rsidP="00C312FD">
      <w:pPr>
        <w:pStyle w:val="Default"/>
        <w:rPr>
          <w:rFonts w:asciiTheme="minorHAnsi" w:hAnsiTheme="minorHAnsi" w:cstheme="minorHAnsi"/>
          <w:sz w:val="22"/>
          <w:szCs w:val="22"/>
        </w:rPr>
      </w:pPr>
      <w:r w:rsidRPr="00C312FD">
        <w:rPr>
          <w:rFonts w:asciiTheme="minorHAnsi" w:hAnsiTheme="minorHAnsi" w:cstheme="minorHAnsi"/>
          <w:b/>
          <w:bCs/>
          <w:sz w:val="22"/>
          <w:szCs w:val="22"/>
        </w:rPr>
        <w:t xml:space="preserve">Inscriptions nouveaux </w:t>
      </w:r>
      <w:r>
        <w:rPr>
          <w:rFonts w:asciiTheme="minorHAnsi" w:hAnsiTheme="minorHAnsi" w:cstheme="minorHAnsi"/>
          <w:b/>
          <w:bCs/>
          <w:sz w:val="22"/>
          <w:szCs w:val="22"/>
        </w:rPr>
        <w:tab/>
      </w:r>
      <w:r>
        <w:rPr>
          <w:rFonts w:asciiTheme="minorHAnsi" w:hAnsiTheme="minorHAnsi" w:cstheme="minorHAnsi"/>
          <w:b/>
          <w:bCs/>
          <w:sz w:val="22"/>
          <w:szCs w:val="22"/>
        </w:rPr>
        <w:tab/>
      </w:r>
      <w:r w:rsidRPr="00C312FD">
        <w:rPr>
          <w:rFonts w:asciiTheme="minorHAnsi" w:hAnsiTheme="minorHAnsi" w:cstheme="minorHAnsi"/>
          <w:sz w:val="22"/>
          <w:szCs w:val="22"/>
        </w:rPr>
        <w:t xml:space="preserve">Du 24 juin au 12 juillet 2019 </w:t>
      </w:r>
    </w:p>
    <w:p w:rsidR="000C2F84" w:rsidRPr="00C312FD" w:rsidRDefault="000C2F84" w:rsidP="00C312FD">
      <w:pPr>
        <w:rPr>
          <w:rFonts w:cstheme="minorHAnsi"/>
        </w:rPr>
      </w:pPr>
      <w:bookmarkStart w:id="0" w:name="_GoBack"/>
      <w:bookmarkEnd w:id="0"/>
    </w:p>
    <w:p w:rsidR="00A236A9" w:rsidRPr="00E16E9E" w:rsidRDefault="00E16E9E" w:rsidP="00E16E9E">
      <w:pPr>
        <w:rPr>
          <w:b/>
          <w:color w:val="2E74B5" w:themeColor="accent1" w:themeShade="BF"/>
          <w:sz w:val="28"/>
          <w:szCs w:val="28"/>
          <w:u w:val="single"/>
        </w:rPr>
      </w:pPr>
      <w:r w:rsidRPr="00E16E9E">
        <w:rPr>
          <w:b/>
          <w:color w:val="2E74B5" w:themeColor="accent1" w:themeShade="BF"/>
          <w:sz w:val="28"/>
          <w:szCs w:val="28"/>
          <w:u w:val="single"/>
        </w:rPr>
        <w:t xml:space="preserve">1/ </w:t>
      </w:r>
      <w:r w:rsidR="00A236A9" w:rsidRPr="00E16E9E">
        <w:rPr>
          <w:b/>
          <w:color w:val="2E74B5" w:themeColor="accent1" w:themeShade="BF"/>
          <w:sz w:val="28"/>
          <w:szCs w:val="28"/>
          <w:u w:val="single"/>
        </w:rPr>
        <w:t>Limite d’âge</w:t>
      </w:r>
    </w:p>
    <w:p w:rsidR="00A236A9" w:rsidRDefault="00A236A9" w:rsidP="00A236A9">
      <w:r>
        <w:t>Le concours d’entrée est accessible aux élèves âgés de 18 à 26 ans.</w:t>
      </w:r>
    </w:p>
    <w:p w:rsidR="00AE6A20" w:rsidRPr="009B2248" w:rsidRDefault="00E16E9E">
      <w:pPr>
        <w:rPr>
          <w:b/>
          <w:color w:val="2E74B5" w:themeColor="accent1" w:themeShade="BF"/>
          <w:sz w:val="28"/>
          <w:szCs w:val="28"/>
          <w:u w:val="single"/>
        </w:rPr>
      </w:pPr>
      <w:r w:rsidRPr="00E16E9E">
        <w:rPr>
          <w:b/>
          <w:color w:val="2E74B5" w:themeColor="accent1" w:themeShade="BF"/>
          <w:sz w:val="28"/>
          <w:szCs w:val="28"/>
          <w:u w:val="single"/>
        </w:rPr>
        <w:t>2/ Modalités d’a</w:t>
      </w:r>
      <w:r w:rsidR="00A236A9" w:rsidRPr="00E16E9E">
        <w:rPr>
          <w:b/>
          <w:color w:val="2E74B5" w:themeColor="accent1" w:themeShade="BF"/>
          <w:sz w:val="28"/>
          <w:szCs w:val="28"/>
          <w:u w:val="single"/>
        </w:rPr>
        <w:t>dmission</w:t>
      </w:r>
    </w:p>
    <w:p w:rsidR="00AE6A20" w:rsidRDefault="00AE6A20">
      <w:r>
        <w:t>Le nombre de place est limité et l’admission en cursus théâtre suppose une sélection sur des critères d’aptitude, de niveau et de motivation.</w:t>
      </w:r>
    </w:p>
    <w:p w:rsidR="00020E46" w:rsidRDefault="00020E46">
      <w:r>
        <w:t>L</w:t>
      </w:r>
      <w:r w:rsidR="00AE6A20">
        <w:t>e test</w:t>
      </w:r>
      <w:r>
        <w:t xml:space="preserve"> d’entrée pour les nouveaux élèves se déroulera début septembre (calendrier communiqué ultérieurement)</w:t>
      </w:r>
    </w:p>
    <w:p w:rsidR="00020E46" w:rsidRDefault="00CB3F9D">
      <w:r>
        <w:rPr>
          <w:b/>
        </w:rPr>
        <w:t xml:space="preserve">Test d’entrée : </w:t>
      </w:r>
      <w:r w:rsidR="00020E46">
        <w:t>Une scène en duo et une scène libre (en option).</w:t>
      </w:r>
    </w:p>
    <w:p w:rsidR="00020E46" w:rsidRPr="00AE6A20" w:rsidRDefault="00AE6A20">
      <w:pPr>
        <w:rPr>
          <w:b/>
          <w:color w:val="2E74B5" w:themeColor="accent1" w:themeShade="BF"/>
          <w:sz w:val="28"/>
          <w:szCs w:val="28"/>
          <w:u w:val="single"/>
        </w:rPr>
      </w:pPr>
      <w:r>
        <w:rPr>
          <w:b/>
          <w:color w:val="2E74B5" w:themeColor="accent1" w:themeShade="BF"/>
          <w:sz w:val="28"/>
          <w:szCs w:val="28"/>
          <w:u w:val="single"/>
        </w:rPr>
        <w:t>3/ Concours d’entrée</w:t>
      </w:r>
      <w:r w:rsidRPr="00AE6A20">
        <w:rPr>
          <w:b/>
          <w:color w:val="2E74B5" w:themeColor="accent1" w:themeShade="BF"/>
          <w:sz w:val="28"/>
          <w:szCs w:val="28"/>
          <w:u w:val="single"/>
        </w:rPr>
        <w:t xml:space="preserve"> en cycle spécialisé et classe préparatoire</w:t>
      </w:r>
    </w:p>
    <w:p w:rsidR="000C2F84" w:rsidRPr="000C2F84" w:rsidRDefault="00A236A9">
      <w:r>
        <w:t>Le concours d’entrée en cycle de spécialisation et en classe préparatoire</w:t>
      </w:r>
      <w:r w:rsidR="000C2F84" w:rsidRPr="000C2F84">
        <w:t xml:space="preserve"> (conformément à l’arrêté du 05/01/2018 relatif aux classes préparatoires)</w:t>
      </w:r>
      <w:r w:rsidR="00CB3F9D">
        <w:t xml:space="preserve"> se déroule en novembre, il est accessible aux élèves inscrits en Cycle de Détermination</w:t>
      </w:r>
      <w:r w:rsidR="000C2F84" w:rsidRPr="000C2F84">
        <w:t> </w:t>
      </w:r>
      <w:r>
        <w:t>et à l’issue d’une période de stage entre septembre et novembre :</w:t>
      </w:r>
    </w:p>
    <w:p w:rsidR="000C2F84" w:rsidRPr="000C2F84" w:rsidRDefault="000C2F84" w:rsidP="000C2F84">
      <w:pPr>
        <w:pStyle w:val="Sansinterligne"/>
        <w:shd w:val="clear" w:color="auto" w:fill="FFFFFF" w:themeFill="background1"/>
        <w:ind w:left="680"/>
        <w:jc w:val="both"/>
        <w:rPr>
          <w:lang w:eastAsia="fr-FR"/>
        </w:rPr>
      </w:pPr>
      <w:r w:rsidRPr="000C2F84">
        <w:rPr>
          <w:lang w:eastAsia="fr-FR"/>
        </w:rPr>
        <w:t xml:space="preserve">La sélection d’entrée comporte les épreuves suivantes : </w:t>
      </w:r>
    </w:p>
    <w:p w:rsidR="000C2F84" w:rsidRPr="000C2F84" w:rsidRDefault="000C2F84" w:rsidP="000C2F84">
      <w:pPr>
        <w:pStyle w:val="Sansinterligne"/>
        <w:numPr>
          <w:ilvl w:val="0"/>
          <w:numId w:val="2"/>
        </w:numPr>
        <w:shd w:val="clear" w:color="auto" w:fill="FFFFFF" w:themeFill="background1"/>
        <w:jc w:val="both"/>
        <w:rPr>
          <w:lang w:eastAsia="fr-FR"/>
        </w:rPr>
      </w:pPr>
      <w:r w:rsidRPr="000C2F84">
        <w:rPr>
          <w:lang w:eastAsia="fr-FR"/>
        </w:rPr>
        <w:t>une scène dialoguée,</w:t>
      </w:r>
    </w:p>
    <w:p w:rsidR="000C2F84" w:rsidRPr="000C2F84" w:rsidRDefault="000C2F84" w:rsidP="000C2F84">
      <w:pPr>
        <w:pStyle w:val="Sansinterligne"/>
        <w:numPr>
          <w:ilvl w:val="0"/>
          <w:numId w:val="2"/>
        </w:numPr>
        <w:shd w:val="clear" w:color="auto" w:fill="FFFFFF" w:themeFill="background1"/>
        <w:jc w:val="both"/>
        <w:rPr>
          <w:lang w:eastAsia="fr-FR"/>
        </w:rPr>
      </w:pPr>
      <w:r w:rsidRPr="000C2F84">
        <w:rPr>
          <w:lang w:eastAsia="fr-FR"/>
        </w:rPr>
        <w:t>un parcours libre,</w:t>
      </w:r>
    </w:p>
    <w:p w:rsidR="000C2F84" w:rsidRPr="000C2F84" w:rsidRDefault="000C2F84" w:rsidP="000C2F84">
      <w:pPr>
        <w:pStyle w:val="Sansinterligne"/>
        <w:numPr>
          <w:ilvl w:val="0"/>
          <w:numId w:val="2"/>
        </w:numPr>
        <w:shd w:val="clear" w:color="auto" w:fill="FFFFFF" w:themeFill="background1"/>
        <w:jc w:val="both"/>
        <w:rPr>
          <w:lang w:eastAsia="fr-FR"/>
        </w:rPr>
      </w:pPr>
      <w:r w:rsidRPr="000C2F84">
        <w:rPr>
          <w:lang w:eastAsia="fr-FR"/>
        </w:rPr>
        <w:t xml:space="preserve">un travail collectif dirigé </w:t>
      </w:r>
    </w:p>
    <w:p w:rsidR="000C2F84" w:rsidRDefault="000C2F84" w:rsidP="000C2F84">
      <w:pPr>
        <w:pStyle w:val="Sansinterligne"/>
        <w:numPr>
          <w:ilvl w:val="0"/>
          <w:numId w:val="2"/>
        </w:numPr>
        <w:shd w:val="clear" w:color="auto" w:fill="FFFFFF" w:themeFill="background1"/>
        <w:jc w:val="both"/>
        <w:rPr>
          <w:lang w:eastAsia="fr-FR"/>
        </w:rPr>
      </w:pPr>
      <w:r w:rsidRPr="000C2F84">
        <w:rPr>
          <w:lang w:eastAsia="fr-FR"/>
        </w:rPr>
        <w:lastRenderedPageBreak/>
        <w:t xml:space="preserve">et un entretien individuel portant sur les motivations du candidat. </w:t>
      </w:r>
    </w:p>
    <w:p w:rsidR="000B1342" w:rsidRPr="000B1342" w:rsidRDefault="000B1342" w:rsidP="000B1342">
      <w:pPr>
        <w:pStyle w:val="Sansinterligne"/>
        <w:numPr>
          <w:ilvl w:val="0"/>
          <w:numId w:val="5"/>
        </w:numPr>
        <w:shd w:val="clear" w:color="auto" w:fill="FFFFFF" w:themeFill="background1"/>
        <w:jc w:val="both"/>
        <w:rPr>
          <w:u w:val="single"/>
          <w:lang w:eastAsia="fr-FR"/>
        </w:rPr>
      </w:pPr>
      <w:r w:rsidRPr="000B1342">
        <w:rPr>
          <w:u w:val="single"/>
          <w:lang w:eastAsia="fr-FR"/>
        </w:rPr>
        <w:t>Année probatoire</w:t>
      </w:r>
    </w:p>
    <w:p w:rsidR="000B1342" w:rsidRDefault="000B1342" w:rsidP="000B1342">
      <w:pPr>
        <w:pStyle w:val="Sansinterligne"/>
        <w:shd w:val="clear" w:color="auto" w:fill="FFFFFF" w:themeFill="background1"/>
        <w:jc w:val="both"/>
        <w:rPr>
          <w:lang w:eastAsia="fr-FR"/>
        </w:rPr>
      </w:pPr>
      <w:r>
        <w:rPr>
          <w:lang w:eastAsia="fr-FR"/>
        </w:rPr>
        <w:t>La première année en cursus théâtre est une année probatoire. Le conseil pédagogique émet un avis en fin d’année scolaire sur la poursuite à l’issue de cette année probatoire.</w:t>
      </w:r>
    </w:p>
    <w:p w:rsidR="000B1342" w:rsidRDefault="000B1342" w:rsidP="000B1342">
      <w:pPr>
        <w:pStyle w:val="Sansinterligne"/>
        <w:shd w:val="clear" w:color="auto" w:fill="FFFFFF" w:themeFill="background1"/>
        <w:jc w:val="both"/>
        <w:rPr>
          <w:lang w:eastAsia="fr-FR"/>
        </w:rPr>
      </w:pPr>
    </w:p>
    <w:p w:rsidR="000B1342" w:rsidRPr="00F6565B" w:rsidRDefault="000B1342" w:rsidP="000B1342">
      <w:pPr>
        <w:pStyle w:val="Sansinterligne"/>
        <w:numPr>
          <w:ilvl w:val="0"/>
          <w:numId w:val="5"/>
        </w:numPr>
        <w:shd w:val="clear" w:color="auto" w:fill="FFFFFF" w:themeFill="background1"/>
        <w:jc w:val="both"/>
        <w:rPr>
          <w:u w:val="single"/>
          <w:lang w:eastAsia="fr-FR"/>
        </w:rPr>
      </w:pPr>
      <w:r w:rsidRPr="00F6565B">
        <w:rPr>
          <w:u w:val="single"/>
          <w:lang w:eastAsia="fr-FR"/>
        </w:rPr>
        <w:t>Absences</w:t>
      </w:r>
    </w:p>
    <w:p w:rsidR="000B1342" w:rsidRDefault="000B1342" w:rsidP="000B1342">
      <w:pPr>
        <w:pStyle w:val="Sansinterligne"/>
        <w:shd w:val="clear" w:color="auto" w:fill="FFFFFF" w:themeFill="background1"/>
        <w:jc w:val="both"/>
        <w:rPr>
          <w:lang w:eastAsia="fr-FR"/>
        </w:rPr>
      </w:pPr>
      <w:r>
        <w:rPr>
          <w:lang w:eastAsia="fr-FR"/>
        </w:rPr>
        <w:t xml:space="preserve">Les justificatifs d’absences aux cours doivent être </w:t>
      </w:r>
      <w:r w:rsidR="00E16E9E">
        <w:rPr>
          <w:lang w:eastAsia="fr-FR"/>
        </w:rPr>
        <w:t>adressés</w:t>
      </w:r>
      <w:r>
        <w:rPr>
          <w:lang w:eastAsia="fr-FR"/>
        </w:rPr>
        <w:t xml:space="preserve"> à l’enseignant et au service scolarité du Conservatoire.</w:t>
      </w:r>
    </w:p>
    <w:p w:rsidR="00E16E9E" w:rsidRDefault="00E16E9E" w:rsidP="000B1342">
      <w:pPr>
        <w:pStyle w:val="Sansinterligne"/>
        <w:shd w:val="clear" w:color="auto" w:fill="FFFFFF" w:themeFill="background1"/>
        <w:jc w:val="both"/>
        <w:rPr>
          <w:lang w:eastAsia="fr-FR"/>
        </w:rPr>
      </w:pPr>
      <w:r>
        <w:rPr>
          <w:lang w:eastAsia="fr-FR"/>
        </w:rPr>
        <w:t xml:space="preserve">Trois absences non justifiés entraînent un avertissement. </w:t>
      </w:r>
    </w:p>
    <w:p w:rsidR="00E16E9E" w:rsidRDefault="00E16E9E" w:rsidP="000B1342">
      <w:pPr>
        <w:pStyle w:val="Sansinterligne"/>
        <w:shd w:val="clear" w:color="auto" w:fill="FFFFFF" w:themeFill="background1"/>
        <w:jc w:val="both"/>
        <w:rPr>
          <w:lang w:eastAsia="fr-FR"/>
        </w:rPr>
      </w:pPr>
      <w:r>
        <w:rPr>
          <w:lang w:eastAsia="fr-FR"/>
        </w:rPr>
        <w:t>Un trop grand nombre d’absence remet en cause la cohérence du parcours de l’élève et à ce titre, le conseil pédagogique peut décider de la poursuite ou non des études de ce dernier.</w:t>
      </w:r>
    </w:p>
    <w:p w:rsidR="00AE6A20" w:rsidRDefault="00AE6A20" w:rsidP="000B1342">
      <w:pPr>
        <w:pStyle w:val="Sansinterligne"/>
        <w:shd w:val="clear" w:color="auto" w:fill="FFFFFF" w:themeFill="background1"/>
        <w:jc w:val="both"/>
        <w:rPr>
          <w:lang w:eastAsia="fr-FR"/>
        </w:rPr>
      </w:pPr>
    </w:p>
    <w:p w:rsidR="00AE6A20" w:rsidRDefault="00AE6A20" w:rsidP="000B1342">
      <w:pPr>
        <w:pStyle w:val="Sansinterligne"/>
        <w:shd w:val="clear" w:color="auto" w:fill="FFFFFF" w:themeFill="background1"/>
        <w:jc w:val="both"/>
        <w:rPr>
          <w:lang w:eastAsia="fr-FR"/>
        </w:rPr>
      </w:pPr>
    </w:p>
    <w:p w:rsidR="00AE6A20" w:rsidRDefault="00AE6A20" w:rsidP="00AE6A20">
      <w:pPr>
        <w:pStyle w:val="Sansinterligne"/>
        <w:shd w:val="clear" w:color="auto" w:fill="FFFFFF" w:themeFill="background1"/>
        <w:jc w:val="right"/>
        <w:rPr>
          <w:lang w:eastAsia="fr-FR"/>
        </w:rPr>
      </w:pPr>
      <w:r>
        <w:rPr>
          <w:lang w:eastAsia="fr-FR"/>
        </w:rPr>
        <w:t>MLP - 27/02/2019</w:t>
      </w:r>
    </w:p>
    <w:p w:rsidR="00E16E9E" w:rsidRDefault="00E16E9E" w:rsidP="000B1342">
      <w:pPr>
        <w:pStyle w:val="Sansinterligne"/>
        <w:shd w:val="clear" w:color="auto" w:fill="FFFFFF" w:themeFill="background1"/>
        <w:jc w:val="both"/>
        <w:rPr>
          <w:lang w:eastAsia="fr-FR"/>
        </w:rPr>
      </w:pPr>
    </w:p>
    <w:p w:rsidR="00E16E9E" w:rsidRDefault="00E16E9E" w:rsidP="000B1342">
      <w:pPr>
        <w:pStyle w:val="Sansinterligne"/>
        <w:shd w:val="clear" w:color="auto" w:fill="FFFFFF" w:themeFill="background1"/>
        <w:jc w:val="both"/>
        <w:rPr>
          <w:lang w:eastAsia="fr-FR"/>
        </w:rPr>
      </w:pPr>
    </w:p>
    <w:p w:rsidR="00E16E9E" w:rsidRDefault="00E16E9E" w:rsidP="000B1342">
      <w:pPr>
        <w:pStyle w:val="Sansinterligne"/>
        <w:shd w:val="clear" w:color="auto" w:fill="FFFFFF" w:themeFill="background1"/>
        <w:jc w:val="both"/>
        <w:rPr>
          <w:lang w:eastAsia="fr-FR"/>
        </w:rPr>
      </w:pPr>
    </w:p>
    <w:p w:rsidR="00E16E9E" w:rsidRDefault="00E16E9E" w:rsidP="000B1342">
      <w:pPr>
        <w:pStyle w:val="Sansinterligne"/>
        <w:shd w:val="clear" w:color="auto" w:fill="FFFFFF" w:themeFill="background1"/>
        <w:jc w:val="both"/>
        <w:rPr>
          <w:lang w:eastAsia="fr-FR"/>
        </w:rPr>
      </w:pPr>
    </w:p>
    <w:p w:rsidR="000B1342" w:rsidRDefault="000B1342" w:rsidP="000B1342">
      <w:pPr>
        <w:pStyle w:val="Sansinterligne"/>
        <w:shd w:val="clear" w:color="auto" w:fill="FFFFFF" w:themeFill="background1"/>
        <w:jc w:val="both"/>
        <w:rPr>
          <w:lang w:eastAsia="fr-FR"/>
        </w:rPr>
      </w:pPr>
    </w:p>
    <w:p w:rsidR="000B1342" w:rsidRDefault="000B1342" w:rsidP="000B1342">
      <w:pPr>
        <w:pStyle w:val="Sansinterligne"/>
        <w:shd w:val="clear" w:color="auto" w:fill="FFFFFF" w:themeFill="background1"/>
        <w:jc w:val="both"/>
        <w:rPr>
          <w:lang w:eastAsia="fr-FR"/>
        </w:rPr>
      </w:pPr>
    </w:p>
    <w:p w:rsidR="000B1342" w:rsidRDefault="000B1342" w:rsidP="000B1342">
      <w:pPr>
        <w:pStyle w:val="Sansinterligne"/>
        <w:shd w:val="clear" w:color="auto" w:fill="FFFFFF" w:themeFill="background1"/>
        <w:jc w:val="both"/>
        <w:rPr>
          <w:lang w:eastAsia="fr-FR"/>
        </w:rPr>
      </w:pPr>
    </w:p>
    <w:p w:rsidR="000B1342" w:rsidRDefault="000B1342" w:rsidP="000B1342">
      <w:pPr>
        <w:pStyle w:val="Sansinterligne"/>
        <w:shd w:val="clear" w:color="auto" w:fill="FFFFFF" w:themeFill="background1"/>
        <w:jc w:val="both"/>
        <w:rPr>
          <w:lang w:eastAsia="fr-FR"/>
        </w:rPr>
      </w:pPr>
    </w:p>
    <w:p w:rsidR="000B1342" w:rsidRPr="000C2F84" w:rsidRDefault="000B1342" w:rsidP="000B1342">
      <w:pPr>
        <w:pStyle w:val="Sansinterligne"/>
        <w:shd w:val="clear" w:color="auto" w:fill="FFFFFF" w:themeFill="background1"/>
        <w:jc w:val="both"/>
        <w:rPr>
          <w:lang w:eastAsia="fr-FR"/>
        </w:rPr>
      </w:pPr>
    </w:p>
    <w:p w:rsidR="000C2F84" w:rsidRPr="000C2F84" w:rsidRDefault="000C2F84" w:rsidP="000C2F84">
      <w:pPr>
        <w:pStyle w:val="Sansinterligne"/>
        <w:shd w:val="clear" w:color="auto" w:fill="FFFFFF" w:themeFill="background1"/>
        <w:ind w:left="1428"/>
        <w:jc w:val="both"/>
        <w:rPr>
          <w:lang w:eastAsia="fr-FR"/>
        </w:rPr>
      </w:pPr>
    </w:p>
    <w:p w:rsidR="000C2F84" w:rsidRPr="000C2F84" w:rsidRDefault="000C2F84"/>
    <w:sectPr w:rsidR="000C2F84" w:rsidRPr="000C2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22245"/>
    <w:multiLevelType w:val="hybridMultilevel"/>
    <w:tmpl w:val="559A6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61007"/>
    <w:multiLevelType w:val="hybridMultilevel"/>
    <w:tmpl w:val="809C8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D820F3"/>
    <w:multiLevelType w:val="hybridMultilevel"/>
    <w:tmpl w:val="EED404F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05F1784"/>
    <w:multiLevelType w:val="hybridMultilevel"/>
    <w:tmpl w:val="9462FFB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59473B41"/>
    <w:multiLevelType w:val="hybridMultilevel"/>
    <w:tmpl w:val="1DEC3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0F1A75"/>
    <w:multiLevelType w:val="hybridMultilevel"/>
    <w:tmpl w:val="0C36E214"/>
    <w:lvl w:ilvl="0" w:tplc="67A473CE">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6265002B"/>
    <w:multiLevelType w:val="hybridMultilevel"/>
    <w:tmpl w:val="04CA2BA0"/>
    <w:lvl w:ilvl="0" w:tplc="EACC368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48"/>
    <w:rsid w:val="00020E46"/>
    <w:rsid w:val="000B1342"/>
    <w:rsid w:val="000C2F84"/>
    <w:rsid w:val="00337048"/>
    <w:rsid w:val="003A1B43"/>
    <w:rsid w:val="004E7E58"/>
    <w:rsid w:val="006F3ABC"/>
    <w:rsid w:val="008F4241"/>
    <w:rsid w:val="00916AFC"/>
    <w:rsid w:val="009B2248"/>
    <w:rsid w:val="00A236A9"/>
    <w:rsid w:val="00AC56E1"/>
    <w:rsid w:val="00AE6A20"/>
    <w:rsid w:val="00C312FD"/>
    <w:rsid w:val="00C75F18"/>
    <w:rsid w:val="00CB3F9D"/>
    <w:rsid w:val="00CC6FFA"/>
    <w:rsid w:val="00E16E9E"/>
    <w:rsid w:val="00E52850"/>
    <w:rsid w:val="00F22A1A"/>
    <w:rsid w:val="00F656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BEC98-AE4B-47BD-BBCD-4A51FC72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7048"/>
    <w:pPr>
      <w:ind w:left="720"/>
      <w:contextualSpacing/>
    </w:pPr>
  </w:style>
  <w:style w:type="character" w:styleId="lev">
    <w:name w:val="Strong"/>
    <w:basedOn w:val="Policepardfaut"/>
    <w:uiPriority w:val="22"/>
    <w:qFormat/>
    <w:rsid w:val="006F3ABC"/>
    <w:rPr>
      <w:b/>
      <w:bCs/>
    </w:rPr>
  </w:style>
  <w:style w:type="paragraph" w:styleId="Sansinterligne">
    <w:name w:val="No Spacing"/>
    <w:uiPriority w:val="1"/>
    <w:qFormat/>
    <w:rsid w:val="000C2F84"/>
    <w:pPr>
      <w:spacing w:after="0" w:line="240" w:lineRule="auto"/>
    </w:pPr>
  </w:style>
  <w:style w:type="paragraph" w:customStyle="1" w:styleId="Default">
    <w:name w:val="Default"/>
    <w:rsid w:val="00C312FD"/>
    <w:pPr>
      <w:autoSpaceDE w:val="0"/>
      <w:autoSpaceDN w:val="0"/>
      <w:adjustRightInd w:val="0"/>
      <w:spacing w:after="0" w:line="240" w:lineRule="auto"/>
    </w:pPr>
    <w:rPr>
      <w:rFonts w:ascii="Century Gothic" w:hAnsi="Century Gothic" w:cs="Century Gothic"/>
      <w:color w:val="000000"/>
      <w:sz w:val="24"/>
      <w:szCs w:val="24"/>
    </w:rPr>
  </w:style>
  <w:style w:type="paragraph" w:styleId="Textedebulles">
    <w:name w:val="Balloon Text"/>
    <w:basedOn w:val="Normal"/>
    <w:link w:val="TextedebullesCar"/>
    <w:uiPriority w:val="99"/>
    <w:semiHidden/>
    <w:unhideWhenUsed/>
    <w:rsid w:val="004E7E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7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90679">
      <w:bodyDiv w:val="1"/>
      <w:marLeft w:val="0"/>
      <w:marRight w:val="0"/>
      <w:marTop w:val="0"/>
      <w:marBottom w:val="0"/>
      <w:divBdr>
        <w:top w:val="none" w:sz="0" w:space="0" w:color="auto"/>
        <w:left w:val="none" w:sz="0" w:space="0" w:color="auto"/>
        <w:bottom w:val="none" w:sz="0" w:space="0" w:color="auto"/>
        <w:right w:val="none" w:sz="0" w:space="0" w:color="auto"/>
      </w:divBdr>
      <w:divsChild>
        <w:div w:id="1127357908">
          <w:marLeft w:val="0"/>
          <w:marRight w:val="0"/>
          <w:marTop w:val="0"/>
          <w:marBottom w:val="0"/>
          <w:divBdr>
            <w:top w:val="none" w:sz="0" w:space="0" w:color="auto"/>
            <w:left w:val="none" w:sz="0" w:space="0" w:color="auto"/>
            <w:bottom w:val="none" w:sz="0" w:space="0" w:color="auto"/>
            <w:right w:val="none" w:sz="0" w:space="0" w:color="auto"/>
          </w:divBdr>
          <w:divsChild>
            <w:div w:id="550071342">
              <w:marLeft w:val="0"/>
              <w:marRight w:val="0"/>
              <w:marTop w:val="0"/>
              <w:marBottom w:val="0"/>
              <w:divBdr>
                <w:top w:val="none" w:sz="0" w:space="0" w:color="auto"/>
                <w:left w:val="none" w:sz="0" w:space="0" w:color="auto"/>
                <w:bottom w:val="none" w:sz="0" w:space="0" w:color="auto"/>
                <w:right w:val="none" w:sz="0" w:space="0" w:color="auto"/>
              </w:divBdr>
              <w:divsChild>
                <w:div w:id="1159736560">
                  <w:marLeft w:val="0"/>
                  <w:marRight w:val="0"/>
                  <w:marTop w:val="0"/>
                  <w:marBottom w:val="0"/>
                  <w:divBdr>
                    <w:top w:val="none" w:sz="0" w:space="0" w:color="auto"/>
                    <w:left w:val="none" w:sz="0" w:space="0" w:color="auto"/>
                    <w:bottom w:val="none" w:sz="0" w:space="0" w:color="auto"/>
                    <w:right w:val="none" w:sz="0" w:space="0" w:color="auto"/>
                  </w:divBdr>
                </w:div>
                <w:div w:id="20788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612</Words>
  <Characters>3368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MMM</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PADAN mikaël</dc:creator>
  <cp:keywords/>
  <dc:description/>
  <cp:lastModifiedBy>LE PADAN mikaël</cp:lastModifiedBy>
  <cp:revision>13</cp:revision>
  <cp:lastPrinted>2019-02-21T12:33:00Z</cp:lastPrinted>
  <dcterms:created xsi:type="dcterms:W3CDTF">2019-02-20T12:47:00Z</dcterms:created>
  <dcterms:modified xsi:type="dcterms:W3CDTF">2019-02-27T14:28:00Z</dcterms:modified>
</cp:coreProperties>
</file>